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C59" w:rsidRDefault="00C02C59" w:rsidP="00C02C59">
      <w:pPr>
        <w:jc w:val="right"/>
        <w:rPr>
          <w:sz w:val="2"/>
          <w:szCs w:val="2"/>
        </w:rPr>
      </w:pPr>
      <w:r>
        <w:rPr>
          <w:sz w:val="2"/>
          <w:szCs w:val="2"/>
        </w:rPr>
        <w:t>Приложение 27</w:t>
      </w:r>
    </w:p>
    <w:p w:rsidR="00C02C59" w:rsidRPr="00404723" w:rsidRDefault="00C02C59" w:rsidP="00C02C59">
      <w:pPr>
        <w:jc w:val="right"/>
        <w:outlineLvl w:val="0"/>
        <w:rPr>
          <w:color w:val="000000"/>
          <w:spacing w:val="-1"/>
        </w:rPr>
      </w:pPr>
      <w:r>
        <w:rPr>
          <w:b/>
          <w:sz w:val="28"/>
        </w:rPr>
        <w:tab/>
      </w:r>
      <w:r>
        <w:t>Приложение 2</w:t>
      </w:r>
      <w:r w:rsidRPr="00404723">
        <w:t>4</w:t>
      </w:r>
    </w:p>
    <w:p w:rsidR="00C02C59" w:rsidRDefault="00C02C59" w:rsidP="00C02C59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C02C59" w:rsidRDefault="00C02C59" w:rsidP="00C02C59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C02C59" w:rsidRDefault="00C02C59" w:rsidP="00C02C59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Calibri" w:hAnsi="Times New Roman"/>
          <w:color w:val="000000"/>
          <w:sz w:val="24"/>
          <w:szCs w:val="24"/>
        </w:rPr>
        <w:t>Краснинского района</w:t>
      </w:r>
    </w:p>
    <w:p w:rsidR="00C02C59" w:rsidRDefault="00C02C59" w:rsidP="00C02C59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C02C59" w:rsidRDefault="00C02C59" w:rsidP="00C02C59">
      <w:pPr>
        <w:jc w:val="right"/>
      </w:pPr>
      <w:r>
        <w:t xml:space="preserve">                                                                                 «О бюджете </w:t>
      </w:r>
      <w:r>
        <w:rPr>
          <w:bCs/>
        </w:rPr>
        <w:t>Павловского</w:t>
      </w:r>
      <w:r>
        <w:t xml:space="preserve"> сельского</w:t>
      </w:r>
    </w:p>
    <w:p w:rsidR="00C02C59" w:rsidRDefault="00C02C59" w:rsidP="00C02C59">
      <w:pPr>
        <w:jc w:val="right"/>
      </w:pPr>
      <w:r>
        <w:t xml:space="preserve">                                         поселения Краснинского района                                                              </w:t>
      </w:r>
    </w:p>
    <w:p w:rsidR="00C02C59" w:rsidRDefault="00C02C59" w:rsidP="00C02C59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C02C59" w:rsidRDefault="00C02C59" w:rsidP="00C02C59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                                </w:t>
      </w:r>
      <w:r w:rsidRPr="00B12145">
        <w:t xml:space="preserve">            </w:t>
      </w:r>
      <w:r w:rsidRPr="00BD7FA7">
        <w:t xml:space="preserve">        </w:t>
      </w:r>
      <w:r w:rsidRPr="005349A9">
        <w:t xml:space="preserve">                                                                                                               </w:t>
      </w:r>
      <w:r w:rsidR="00284DD9">
        <w:t>и на</w:t>
      </w:r>
      <w:r>
        <w:t xml:space="preserve"> плановый период 2018 и2019годов»</w:t>
      </w:r>
      <w:r>
        <w:tab/>
      </w:r>
      <w:r>
        <w:tab/>
        <w:t xml:space="preserve">                                                                     </w:t>
      </w:r>
    </w:p>
    <w:p w:rsidR="00C02C59" w:rsidRDefault="00C02C59" w:rsidP="00C02C59">
      <w:pPr>
        <w:tabs>
          <w:tab w:val="left" w:pos="6300"/>
        </w:tabs>
        <w:jc w:val="right"/>
      </w:pPr>
      <w:r>
        <w:t>от</w:t>
      </w:r>
      <w:r w:rsidR="0054310B" w:rsidRPr="0054310B">
        <w:t>28.12.</w:t>
      </w:r>
      <w:r>
        <w:t xml:space="preserve"> 201</w:t>
      </w:r>
      <w:r w:rsidRPr="003655E8">
        <w:t>6</w:t>
      </w:r>
      <w:r>
        <w:t xml:space="preserve"> г №</w:t>
      </w:r>
      <w:r w:rsidR="0054310B">
        <w:rPr>
          <w:lang w:val="en-US"/>
        </w:rPr>
        <w:t>33</w:t>
      </w:r>
      <w:r>
        <w:t xml:space="preserve"> </w:t>
      </w:r>
    </w:p>
    <w:p w:rsidR="00C02C59" w:rsidRDefault="00C02C59" w:rsidP="00C02C59">
      <w:pPr>
        <w:tabs>
          <w:tab w:val="left" w:pos="11740"/>
        </w:tabs>
        <w:rPr>
          <w:b/>
          <w:sz w:val="28"/>
        </w:rPr>
      </w:pPr>
    </w:p>
    <w:p w:rsidR="00C02C59" w:rsidRPr="005349A9" w:rsidRDefault="00C02C59" w:rsidP="00C02C59">
      <w:pPr>
        <w:jc w:val="center"/>
        <w:rPr>
          <w:b/>
          <w:sz w:val="28"/>
        </w:rPr>
      </w:pPr>
      <w:r w:rsidRPr="005349A9">
        <w:rPr>
          <w:b/>
          <w:sz w:val="28"/>
        </w:rPr>
        <w:t xml:space="preserve">  </w:t>
      </w:r>
    </w:p>
    <w:p w:rsidR="00C02C59" w:rsidRPr="005349A9" w:rsidRDefault="00C02C59" w:rsidP="00C02C59">
      <w:pPr>
        <w:jc w:val="center"/>
        <w:rPr>
          <w:b/>
          <w:sz w:val="28"/>
        </w:rPr>
      </w:pPr>
    </w:p>
    <w:p w:rsidR="00C02C59" w:rsidRPr="00404723" w:rsidRDefault="00C02C59" w:rsidP="00C02C59">
      <w:pPr>
        <w:jc w:val="center"/>
        <w:rPr>
          <w:b/>
          <w:sz w:val="28"/>
        </w:rPr>
      </w:pPr>
      <w:r>
        <w:rPr>
          <w:b/>
          <w:sz w:val="28"/>
        </w:rPr>
        <w:t>Программа муниципальных гарантий Павловского сельского поселения  на плановый период2018 и201</w:t>
      </w:r>
      <w:r w:rsidRPr="00C02C59">
        <w:rPr>
          <w:b/>
          <w:sz w:val="28"/>
        </w:rPr>
        <w:t>9</w:t>
      </w:r>
      <w:r>
        <w:rPr>
          <w:b/>
          <w:sz w:val="28"/>
        </w:rPr>
        <w:t xml:space="preserve"> год</w:t>
      </w:r>
      <w:r w:rsidR="00404723">
        <w:rPr>
          <w:b/>
          <w:sz w:val="28"/>
        </w:rPr>
        <w:t>ов</w:t>
      </w:r>
    </w:p>
    <w:p w:rsidR="00C02C59" w:rsidRDefault="00C02C59" w:rsidP="00C02C59">
      <w:pPr>
        <w:jc w:val="center"/>
        <w:rPr>
          <w:b/>
          <w:sz w:val="28"/>
        </w:rPr>
      </w:pPr>
    </w:p>
    <w:p w:rsidR="00C02C59" w:rsidRDefault="00C02C59" w:rsidP="00C02C59">
      <w:pPr>
        <w:jc w:val="center"/>
        <w:rPr>
          <w:sz w:val="28"/>
        </w:rPr>
      </w:pPr>
      <w:r>
        <w:rPr>
          <w:sz w:val="28"/>
        </w:rPr>
        <w:t xml:space="preserve">1. Перечень подлежащих предоставлению муниципальных гарантий  в 2018-2019 году </w:t>
      </w:r>
    </w:p>
    <w:p w:rsidR="00C02C59" w:rsidRDefault="00C02C59" w:rsidP="00C02C59">
      <w:pPr>
        <w:jc w:val="center"/>
        <w:rPr>
          <w:sz w:val="2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853"/>
        <w:gridCol w:w="1980"/>
        <w:gridCol w:w="2160"/>
        <w:gridCol w:w="1671"/>
        <w:gridCol w:w="1796"/>
        <w:gridCol w:w="3796"/>
      </w:tblGrid>
      <w:tr w:rsidR="00C02C59" w:rsidTr="009A6544">
        <w:trPr>
          <w:cantSplit/>
          <w:trHeight w:val="1194"/>
        </w:trPr>
        <w:tc>
          <w:tcPr>
            <w:tcW w:w="567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80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принципалов</w:t>
            </w:r>
          </w:p>
        </w:tc>
        <w:tc>
          <w:tcPr>
            <w:tcW w:w="2160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671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96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796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Иные условия предоставления муниципальных гарантий муниципального образования «Краснинский район» Смоленской области</w:t>
            </w:r>
          </w:p>
        </w:tc>
      </w:tr>
    </w:tbl>
    <w:p w:rsidR="00C02C59" w:rsidRDefault="00C02C59" w:rsidP="00C02C59">
      <w:pPr>
        <w:rPr>
          <w:sz w:val="2"/>
          <w:szCs w:val="2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853"/>
        <w:gridCol w:w="1980"/>
        <w:gridCol w:w="2160"/>
        <w:gridCol w:w="1671"/>
        <w:gridCol w:w="1796"/>
        <w:gridCol w:w="3796"/>
      </w:tblGrid>
      <w:tr w:rsidR="00C02C59" w:rsidTr="009A6544">
        <w:trPr>
          <w:cantSplit/>
          <w:trHeight w:val="155"/>
          <w:tblHeader/>
        </w:trPr>
        <w:tc>
          <w:tcPr>
            <w:tcW w:w="567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96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96" w:type="dxa"/>
            <w:vAlign w:val="center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02C59" w:rsidTr="009A6544">
        <w:trPr>
          <w:cantSplit/>
          <w:trHeight w:val="277"/>
        </w:trPr>
        <w:tc>
          <w:tcPr>
            <w:tcW w:w="567" w:type="dxa"/>
          </w:tcPr>
          <w:p w:rsidR="00C02C59" w:rsidRDefault="00C02C59" w:rsidP="009A6544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853" w:type="dxa"/>
          </w:tcPr>
          <w:p w:rsidR="00C02C59" w:rsidRDefault="00C02C59" w:rsidP="009A65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02C59" w:rsidRDefault="00C02C59" w:rsidP="009A6544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02C59" w:rsidRDefault="00C02C59" w:rsidP="009A6544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C02C59" w:rsidRDefault="00C02C59" w:rsidP="009A6544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C02C59" w:rsidRDefault="00C02C59" w:rsidP="009A6544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796" w:type="dxa"/>
          </w:tcPr>
          <w:p w:rsidR="00C02C59" w:rsidRDefault="00C02C59" w:rsidP="009A6544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C02C59" w:rsidTr="009A6544">
        <w:trPr>
          <w:cantSplit/>
        </w:trPr>
        <w:tc>
          <w:tcPr>
            <w:tcW w:w="567" w:type="dxa"/>
          </w:tcPr>
          <w:p w:rsidR="00C02C59" w:rsidRDefault="00C02C59" w:rsidP="009A6544">
            <w:pPr>
              <w:pStyle w:val="a6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853" w:type="dxa"/>
          </w:tcPr>
          <w:p w:rsidR="00C02C59" w:rsidRDefault="00C02C59" w:rsidP="009A6544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0" w:type="dxa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60" w:type="dxa"/>
            <w:vAlign w:val="bottom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71" w:type="dxa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96" w:type="dxa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796" w:type="dxa"/>
          </w:tcPr>
          <w:p w:rsidR="00C02C59" w:rsidRDefault="00C02C59" w:rsidP="009A6544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C02C59" w:rsidRDefault="00C02C59" w:rsidP="00C02C59">
      <w:pPr>
        <w:rPr>
          <w:b/>
          <w:sz w:val="28"/>
        </w:rPr>
      </w:pPr>
    </w:p>
    <w:p w:rsidR="00C02C59" w:rsidRDefault="00C02C59" w:rsidP="00C02C59">
      <w:pPr>
        <w:pStyle w:val="a6"/>
        <w:spacing w:after="0"/>
        <w:ind w:firstLine="709"/>
        <w:jc w:val="both"/>
        <w:rPr>
          <w:sz w:val="28"/>
        </w:rPr>
      </w:pPr>
      <w:r>
        <w:rPr>
          <w:sz w:val="28"/>
        </w:rPr>
        <w:t>2. Общий объем бюджетных ассигнований, предусмотренных на исполнение муниципальных гарантий по возможным гарантийным случаям в 2018-2019 году, − 0,0 тыс. рублей, из них:</w:t>
      </w:r>
    </w:p>
    <w:p w:rsidR="00C02C59" w:rsidRDefault="00C02C59" w:rsidP="00C02C59">
      <w:pPr>
        <w:pStyle w:val="a6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 бюджета поселеня − 0,0 тыс. рублей;</w:t>
      </w:r>
    </w:p>
    <w:p w:rsidR="00C02C59" w:rsidRDefault="00C02C59" w:rsidP="00C02C59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 бюджета поселения – 0,0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рублей.</w:t>
      </w:r>
    </w:p>
    <w:p w:rsidR="00EE2005" w:rsidRDefault="00EE2005"/>
    <w:sectPr w:rsidR="00EE2005" w:rsidSect="00A51FA0">
      <w:headerReference w:type="even" r:id="rId6"/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DA" w:rsidRDefault="00F25FDA" w:rsidP="00A51FA0">
      <w:r>
        <w:separator/>
      </w:r>
    </w:p>
  </w:endnote>
  <w:endnote w:type="continuationSeparator" w:id="0">
    <w:p w:rsidR="00F25FDA" w:rsidRDefault="00F25FDA" w:rsidP="00A51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DA" w:rsidRDefault="00F25FDA" w:rsidP="00A51FA0">
      <w:r>
        <w:separator/>
      </w:r>
    </w:p>
  </w:footnote>
  <w:footnote w:type="continuationSeparator" w:id="0">
    <w:p w:rsidR="00F25FDA" w:rsidRDefault="00F25FDA" w:rsidP="00A51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26" w:rsidRDefault="00443C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2C5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2C59">
      <w:rPr>
        <w:rStyle w:val="a5"/>
        <w:noProof/>
      </w:rPr>
      <w:t>5</w:t>
    </w:r>
    <w:r>
      <w:rPr>
        <w:rStyle w:val="a5"/>
      </w:rPr>
      <w:fldChar w:fldCharType="end"/>
    </w:r>
  </w:p>
  <w:p w:rsidR="00E33B26" w:rsidRDefault="00F25FD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26" w:rsidRDefault="00443C37">
    <w:pPr>
      <w:pStyle w:val="a3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 w:rsidR="00C02C59"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02C59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C59"/>
    <w:rsid w:val="001C2434"/>
    <w:rsid w:val="00284DD9"/>
    <w:rsid w:val="00404723"/>
    <w:rsid w:val="00443C37"/>
    <w:rsid w:val="00444FAC"/>
    <w:rsid w:val="0054310B"/>
    <w:rsid w:val="008B13E9"/>
    <w:rsid w:val="009B4318"/>
    <w:rsid w:val="00A51FA0"/>
    <w:rsid w:val="00C02C59"/>
    <w:rsid w:val="00EE2005"/>
    <w:rsid w:val="00F25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02C5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aliases w:val="Знак2"/>
    <w:basedOn w:val="a"/>
    <w:link w:val="a4"/>
    <w:rsid w:val="00C02C5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aliases w:val="Знак2 Знак"/>
    <w:basedOn w:val="a0"/>
    <w:link w:val="a3"/>
    <w:rsid w:val="00C02C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2C59"/>
    <w:rPr>
      <w:rFonts w:cs="Times New Roman"/>
    </w:rPr>
  </w:style>
  <w:style w:type="paragraph" w:styleId="a6">
    <w:name w:val="Body Text"/>
    <w:basedOn w:val="a"/>
    <w:link w:val="a7"/>
    <w:rsid w:val="00C02C59"/>
    <w:pPr>
      <w:spacing w:after="120"/>
    </w:pPr>
  </w:style>
  <w:style w:type="character" w:customStyle="1" w:styleId="a7">
    <w:name w:val="Основной текст Знак"/>
    <w:basedOn w:val="a0"/>
    <w:link w:val="a6"/>
    <w:rsid w:val="00C02C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1646</Characters>
  <Application>Microsoft Office Word</Application>
  <DocSecurity>0</DocSecurity>
  <Lines>13</Lines>
  <Paragraphs>3</Paragraphs>
  <ScaleCrop>false</ScaleCrop>
  <Company>Microsoft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2016-12-01T18:21:00Z</cp:lastPrinted>
  <dcterms:created xsi:type="dcterms:W3CDTF">2016-11-30T13:11:00Z</dcterms:created>
  <dcterms:modified xsi:type="dcterms:W3CDTF">2016-12-28T06:39:00Z</dcterms:modified>
</cp:coreProperties>
</file>